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38" w:rsidRDefault="00DC6C38"/>
    <w:p w:rsidR="00DC6C38" w:rsidRDefault="00313C82" w:rsidP="00313C82">
      <w:pPr>
        <w:jc w:val="center"/>
      </w:pPr>
      <w:r w:rsidRPr="003852D9">
        <w:rPr>
          <w:rFonts w:ascii="Arial" w:hAnsi="Arial" w:cs="Arial"/>
          <w:b/>
          <w:bCs/>
          <w:noProof/>
          <w:color w:val="993300"/>
          <w:sz w:val="24"/>
          <w:szCs w:val="24"/>
          <w:u w:color="993300"/>
          <w:lang w:eastAsia="en-GB"/>
        </w:rPr>
        <w:drawing>
          <wp:inline distT="0" distB="0" distL="0" distR="0">
            <wp:extent cx="2867025" cy="1362075"/>
            <wp:effectExtent l="0" t="0" r="0" b="0"/>
            <wp:docPr id="1073741825" name="officeArt object" descr="STREET_CHURCH_Logo small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ET_CHURCH_Logo smallest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362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22771" w:rsidRDefault="001A7034">
      <w:r>
        <w:t>Dear Church Leader</w:t>
      </w:r>
      <w:r w:rsidR="00212333">
        <w:t>s</w:t>
      </w:r>
    </w:p>
    <w:p w:rsidR="001A7034" w:rsidRDefault="001A7034">
      <w:r>
        <w:t>Many of your congregations will already be supporting the work of StreetChurch and I would ask you to pass on o</w:t>
      </w:r>
      <w:r w:rsidR="00313C82">
        <w:t>ur</w:t>
      </w:r>
      <w:r>
        <w:t xml:space="preserve"> heartfelt thanks for their support throughout 2016.  Without their generosity both financially, in kind and in their time we would not be able to </w:t>
      </w:r>
      <w:r w:rsidR="009E47FA">
        <w:t xml:space="preserve">be a family to </w:t>
      </w:r>
      <w:r>
        <w:t xml:space="preserve">the homeless and severely disadvantaged in Northampton.  The love </w:t>
      </w:r>
      <w:r w:rsidR="00B93A73">
        <w:t>our caterers</w:t>
      </w:r>
      <w:r w:rsidR="00313C82">
        <w:t xml:space="preserve"> and volunteers</w:t>
      </w:r>
      <w:r>
        <w:t xml:space="preserve"> pour out makes an enormous difference to the lives of those who are unloved by society.</w:t>
      </w:r>
    </w:p>
    <w:p w:rsidR="001A7034" w:rsidRDefault="001A7034">
      <w:r>
        <w:t>Whilst StreetChurch does need ongoing financial support what we urgently need in 2017 is a few more committed volunteers to join our core team</w:t>
      </w:r>
      <w:r w:rsidR="00B93A73">
        <w:t xml:space="preserve"> (volunteers must be at least 18 years old)</w:t>
      </w:r>
      <w:r>
        <w:t xml:space="preserve">.  If you have members of your congregation with a heart for the disadvantaged who are seeking a way to serve, Streetchurch offers them a way to test out their calling.  Not everyone has the ability to connect with those living rough </w:t>
      </w:r>
      <w:r w:rsidR="009E47FA">
        <w:t>or with drug or alcohol addictions; giving them unconditional love.  Volunteering with StreetChurch gives someone the opportunity to test out their calling without making a long term commitment. Volunteering could even be part of a discipleship programme.</w:t>
      </w:r>
    </w:p>
    <w:p w:rsidR="001A7034" w:rsidRDefault="009E47FA">
      <w:r>
        <w:t xml:space="preserve">We are looking for individuals who can connect with our friends and who can commit to attending for 3 Sundays every 5-6 weeks.  This could even be for a short period of a couple of months.  The key is a period of consistency of attending 2 or 3 Sundays in a row to build up trust with the friends.  </w:t>
      </w:r>
      <w:r w:rsidR="00B93A73">
        <w:t xml:space="preserve">If you know members of your congregation who either have the heart or the potential to develop Christian love for the disadvantaged please put them in touch with us.  </w:t>
      </w:r>
      <w:r w:rsidR="00DC6C38">
        <w:t xml:space="preserve">We are happy for individuals to come and see if it is for them before they commit.  </w:t>
      </w:r>
      <w:r w:rsidR="00B93A73">
        <w:t>Please ask them to contact one of the following</w:t>
      </w:r>
      <w:r w:rsidR="00DC6C38">
        <w:t xml:space="preserve"> to discuss the opportunities</w:t>
      </w:r>
      <w:r w:rsidR="00B93A73">
        <w:t>:</w:t>
      </w:r>
    </w:p>
    <w:p w:rsidR="00B93A73" w:rsidRDefault="00B93A73">
      <w:r>
        <w:t xml:space="preserve">Rev Jennie Crane, Castle Hill URC, </w:t>
      </w:r>
      <w:hyperlink r:id="rId5" w:history="1">
        <w:r w:rsidRPr="00FF206F">
          <w:rPr>
            <w:rStyle w:val="Hyperlink"/>
          </w:rPr>
          <w:t>jenniecrane1967@hotmail.co.uk</w:t>
        </w:r>
      </w:hyperlink>
      <w:r>
        <w:t>, mobile 07976 979791</w:t>
      </w:r>
    </w:p>
    <w:p w:rsidR="00DC6C38" w:rsidRDefault="00DC6C38">
      <w:r>
        <w:t xml:space="preserve">Paul Edwards, Mount Zion Church, </w:t>
      </w:r>
      <w:hyperlink r:id="rId6" w:history="1">
        <w:r w:rsidRPr="00FF206F">
          <w:rPr>
            <w:rStyle w:val="Hyperlink"/>
          </w:rPr>
          <w:t>pedwards611@gmail.com</w:t>
        </w:r>
      </w:hyperlink>
      <w:r>
        <w:t>, mobile 07541 625324</w:t>
      </w:r>
    </w:p>
    <w:p w:rsidR="00DC6C38" w:rsidRDefault="00DC6C38">
      <w:r>
        <w:t xml:space="preserve">Maj Jason Snell, Salvation Army, </w:t>
      </w:r>
      <w:hyperlink r:id="rId7" w:history="1">
        <w:r w:rsidRPr="00FF206F">
          <w:rPr>
            <w:rStyle w:val="Hyperlink"/>
          </w:rPr>
          <w:t>jason.snell@salvationarmy.org.uk</w:t>
        </w:r>
      </w:hyperlink>
      <w:r>
        <w:t xml:space="preserve">, </w:t>
      </w:r>
      <w:r w:rsidR="00B30374">
        <w:t xml:space="preserve">tel: </w:t>
      </w:r>
      <w:r w:rsidR="00B30374">
        <w:rPr>
          <w:rFonts w:ascii="Helvetica" w:eastAsia="Times New Roman" w:hAnsi="Helvetica" w:cs="Helvetica"/>
          <w:color w:val="000000"/>
        </w:rPr>
        <w:t>01604 470257</w:t>
      </w:r>
      <w:bookmarkStart w:id="0" w:name="_GoBack"/>
      <w:bookmarkEnd w:id="0"/>
    </w:p>
    <w:p w:rsidR="00B93A73" w:rsidRDefault="00B93A73">
      <w:r>
        <w:t>I have attached a copy of our 2016 annual report which outlines o</w:t>
      </w:r>
      <w:r w:rsidR="00893C96">
        <w:t>u</w:t>
      </w:r>
      <w:r>
        <w:t>r achievements and challenges in 2016.</w:t>
      </w:r>
    </w:p>
    <w:p w:rsidR="00DC6C38" w:rsidRDefault="00DC6C38">
      <w:r>
        <w:t>Many thanks</w:t>
      </w:r>
      <w:r w:rsidR="00212333">
        <w:t xml:space="preserve">, </w:t>
      </w:r>
      <w:r>
        <w:t>God bless</w:t>
      </w:r>
    </w:p>
    <w:p w:rsidR="00DC6C38" w:rsidRDefault="00212333">
      <w:r>
        <w:rPr>
          <w:noProof/>
          <w:lang w:eastAsia="en-GB"/>
        </w:rPr>
        <w:drawing>
          <wp:inline distT="0" distB="0" distL="0" distR="0">
            <wp:extent cx="1371600" cy="64446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960" cy="6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C38" w:rsidRDefault="00DC6C38">
      <w:pPr>
        <w:contextualSpacing/>
      </w:pPr>
      <w:r>
        <w:t>Allan Chesney</w:t>
      </w:r>
    </w:p>
    <w:p w:rsidR="00DC6C38" w:rsidRDefault="00DC6C38">
      <w:pPr>
        <w:contextualSpacing/>
      </w:pPr>
      <w:r>
        <w:t>Chair of StreetChurch</w:t>
      </w:r>
    </w:p>
    <w:p w:rsidR="00313C82" w:rsidRDefault="00313C82">
      <w:r>
        <w:t>Allan_chesney@btinternet.com</w:t>
      </w:r>
    </w:p>
    <w:sectPr w:rsidR="00313C82" w:rsidSect="00F76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7034"/>
    <w:rsid w:val="001A7034"/>
    <w:rsid w:val="00212333"/>
    <w:rsid w:val="00313C82"/>
    <w:rsid w:val="005F35A2"/>
    <w:rsid w:val="00893C96"/>
    <w:rsid w:val="009E47FA"/>
    <w:rsid w:val="00B30374"/>
    <w:rsid w:val="00B93A73"/>
    <w:rsid w:val="00C20D7B"/>
    <w:rsid w:val="00DC6C38"/>
    <w:rsid w:val="00F22771"/>
    <w:rsid w:val="00F7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A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jason.snell@salvationarm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dwards611@gmail.com" TargetMode="External"/><Relationship Id="rId5" Type="http://schemas.openxmlformats.org/officeDocument/2006/relationships/hyperlink" Target="mailto:jenniecrane1967@hotmail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Cerulean Solutions Limited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Chesney</dc:creator>
  <cp:lastModifiedBy>jill johnson</cp:lastModifiedBy>
  <cp:revision>2</cp:revision>
  <dcterms:created xsi:type="dcterms:W3CDTF">2017-03-17T11:53:00Z</dcterms:created>
  <dcterms:modified xsi:type="dcterms:W3CDTF">2017-03-17T11:53:00Z</dcterms:modified>
</cp:coreProperties>
</file>